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EB183" w14:textId="5FE537A0" w:rsidR="004B4723" w:rsidRPr="00D26178" w:rsidRDefault="00E838FA" w:rsidP="004B4723">
      <w:pPr>
        <w:rPr>
          <w:rFonts w:asciiTheme="majorHAnsi" w:hAnsiTheme="majorHAnsi"/>
          <w:b/>
          <w:color w:val="FF0000"/>
          <w:sz w:val="32"/>
          <w:szCs w:val="32"/>
        </w:rPr>
      </w:pP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w:drawing>
          <wp:anchor distT="0" distB="0" distL="114300" distR="114300" simplePos="0" relativeHeight="251663360" behindDoc="1" locked="0" layoutInCell="1" allowOverlap="1" wp14:anchorId="5212666D" wp14:editId="7FA76115">
            <wp:simplePos x="0" y="0"/>
            <wp:positionH relativeFrom="margin">
              <wp:posOffset>0</wp:posOffset>
            </wp:positionH>
            <wp:positionV relativeFrom="paragraph">
              <wp:posOffset>-219710</wp:posOffset>
            </wp:positionV>
            <wp:extent cx="2230755" cy="112903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LA_Y-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b="11635"/>
                    <a:stretch/>
                  </pic:blipFill>
                  <pic:spPr bwMode="auto">
                    <a:xfrm>
                      <a:off x="0" y="0"/>
                      <a:ext cx="223075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178">
        <w:rPr>
          <w:rFonts w:asciiTheme="majorHAnsi" w:hAnsiTheme="majorHAnsi"/>
          <w:b/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A7F62A1" wp14:editId="7793E7FD">
                <wp:simplePos x="0" y="0"/>
                <wp:positionH relativeFrom="column">
                  <wp:posOffset>2362200</wp:posOffset>
                </wp:positionH>
                <wp:positionV relativeFrom="paragraph">
                  <wp:posOffset>-175895</wp:posOffset>
                </wp:positionV>
                <wp:extent cx="3933825" cy="8382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F7409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8"/>
                                <w:szCs w:val="8"/>
                              </w:rPr>
                            </w:pPr>
                          </w:p>
                          <w:p w14:paraId="71333A09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The Learning Away schools have developed a series of themed resource packs to help other schools plan and deliver </w:t>
                            </w:r>
                            <w:r w:rsidRPr="00CE6B97">
                              <w:rPr>
                                <w:rFonts w:asciiTheme="majorHAnsi" w:hAnsiTheme="majorHAnsi"/>
                                <w:b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Brilliant Residentials</w:t>
                            </w: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5465105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12"/>
                                <w:szCs w:val="12"/>
                              </w:rPr>
                            </w:pPr>
                          </w:p>
                          <w:p w14:paraId="059F206F" w14:textId="77777777" w:rsidR="00E838FA" w:rsidRPr="00CE6B97" w:rsidRDefault="00E838FA" w:rsidP="00E838FA">
                            <w:pPr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CE6B97">
                              <w:rPr>
                                <w:rFonts w:asciiTheme="majorHAnsi" w:hAnsiTheme="majorHAnsi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Find out more at: </w:t>
                            </w:r>
                            <w:hyperlink r:id="rId9" w:history="1">
                              <w:r w:rsidRPr="00CE6B97">
                                <w:rPr>
                                  <w:rStyle w:val="FooterChar"/>
                                  <w:rFonts w:asciiTheme="majorHAnsi" w:hAnsiTheme="majorHAns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http://www.learningaway.org.uk/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86pt;margin-top:-13.8pt;width:309.75pt;height:6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" strokecolor="#7f7f7f [1612]">
                <v:textbox>
                  <w:txbxContent>
                    <w:p w14:paraId="259F7409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8"/>
                          <w:szCs w:val="8"/>
                        </w:rPr>
                      </w:pPr>
                    </w:p>
                    <w:p w14:paraId="71333A09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The Learning Away schools have developed a series of themed resource packs to help other schools plan and deliver </w:t>
                      </w:r>
                      <w:r w:rsidRPr="00CE6B97">
                        <w:rPr>
                          <w:rFonts w:asciiTheme="majorHAnsi" w:hAnsiTheme="majorHAnsi"/>
                          <w:b/>
                          <w:color w:val="808080" w:themeColor="background1" w:themeShade="80"/>
                          <w:sz w:val="20"/>
                          <w:szCs w:val="20"/>
                        </w:rPr>
                        <w:t>Brilliant Residentials</w:t>
                      </w: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5465105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12"/>
                          <w:szCs w:val="12"/>
                        </w:rPr>
                      </w:pPr>
                    </w:p>
                    <w:p w14:paraId="059F206F" w14:textId="77777777" w:rsidR="00E838FA" w:rsidRPr="00CE6B97" w:rsidRDefault="00E838FA" w:rsidP="00E838FA">
                      <w:pPr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CE6B97">
                        <w:rPr>
                          <w:rFonts w:asciiTheme="majorHAnsi" w:hAnsiTheme="majorHAnsi"/>
                          <w:color w:val="808080" w:themeColor="background1" w:themeShade="80"/>
                          <w:sz w:val="20"/>
                          <w:szCs w:val="20"/>
                        </w:rPr>
                        <w:t xml:space="preserve">Find out more at: </w:t>
                      </w:r>
                      <w:hyperlink r:id="rId10" w:history="1">
                        <w:r w:rsidRPr="00CE6B97">
                          <w:rPr>
                            <w:rStyle w:val="FooterChar"/>
                            <w:rFonts w:asciiTheme="majorHAnsi" w:hAnsiTheme="majorHAnsi"/>
                            <w:color w:val="808080" w:themeColor="background1" w:themeShade="80"/>
                            <w:sz w:val="20"/>
                            <w:szCs w:val="20"/>
                          </w:rPr>
                          <w:t>http://www.learningaway.org.uk/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981C9E" w14:textId="12D74707" w:rsidR="004B4723" w:rsidRPr="00D26178" w:rsidRDefault="004B4723">
      <w:pPr>
        <w:rPr>
          <w:rFonts w:asciiTheme="majorHAnsi" w:hAnsiTheme="majorHAnsi"/>
          <w:b/>
          <w:color w:val="FF0000"/>
          <w:sz w:val="28"/>
          <w:szCs w:val="28"/>
        </w:rPr>
      </w:pPr>
    </w:p>
    <w:p w14:paraId="6A60589F" w14:textId="77777777" w:rsidR="00E838FA" w:rsidRPr="00D26178" w:rsidRDefault="00E838FA">
      <w:pPr>
        <w:rPr>
          <w:rFonts w:asciiTheme="majorHAnsi" w:hAnsiTheme="majorHAnsi"/>
          <w:b/>
          <w:sz w:val="28"/>
          <w:szCs w:val="28"/>
        </w:rPr>
      </w:pPr>
    </w:p>
    <w:p w14:paraId="0D34CEBD" w14:textId="77777777" w:rsidR="00E838FA" w:rsidRPr="00D26178" w:rsidRDefault="00E838FA">
      <w:pPr>
        <w:rPr>
          <w:rFonts w:asciiTheme="majorHAnsi" w:hAnsiTheme="majorHAnsi"/>
          <w:b/>
          <w:sz w:val="28"/>
          <w:szCs w:val="28"/>
        </w:rPr>
      </w:pPr>
    </w:p>
    <w:p w14:paraId="26045133" w14:textId="2072BF85" w:rsidR="009C331E" w:rsidRPr="00E6725B" w:rsidRDefault="00D26178" w:rsidP="00D26178">
      <w:pPr>
        <w:rPr>
          <w:rFonts w:asciiTheme="majorHAnsi" w:hAnsiTheme="majorHAnsi"/>
          <w:b/>
          <w:sz w:val="28"/>
          <w:szCs w:val="28"/>
        </w:rPr>
      </w:pPr>
      <w:r w:rsidRPr="00E6725B">
        <w:rPr>
          <w:rFonts w:asciiTheme="majorHAnsi" w:hAnsiTheme="majorHAnsi"/>
          <w:b/>
          <w:sz w:val="28"/>
          <w:szCs w:val="28"/>
        </w:rPr>
        <w:t xml:space="preserve">EARLY YEARS RESIDENTIALS: ACTIVITY – </w:t>
      </w:r>
      <w:r w:rsidR="00E6725B" w:rsidRPr="00E6725B">
        <w:rPr>
          <w:rFonts w:asciiTheme="majorHAnsi" w:hAnsiTheme="majorHAnsi"/>
          <w:b/>
          <w:sz w:val="28"/>
          <w:szCs w:val="28"/>
        </w:rPr>
        <w:t>ACTIONS AND PRIORITIES</w:t>
      </w:r>
    </w:p>
    <w:p w14:paraId="52AD161D" w14:textId="77777777" w:rsidR="00D26178" w:rsidRPr="00E6725B" w:rsidRDefault="00D26178" w:rsidP="00D26178">
      <w:pPr>
        <w:rPr>
          <w:rFonts w:asciiTheme="majorHAnsi" w:hAnsiTheme="majorHAnsi"/>
        </w:rPr>
      </w:pPr>
    </w:p>
    <w:p w14:paraId="5889089E" w14:textId="511E379A" w:rsidR="00D26178" w:rsidRPr="00E6725B" w:rsidRDefault="00E6725B" w:rsidP="00E6725B">
      <w:pPr>
        <w:spacing w:line="276" w:lineRule="auto"/>
        <w:rPr>
          <w:rFonts w:asciiTheme="majorHAnsi" w:hAnsiTheme="majorHAnsi" w:cs="Arial"/>
        </w:rPr>
      </w:pPr>
      <w:r w:rsidRPr="00E6725B">
        <w:rPr>
          <w:rFonts w:asciiTheme="majorHAnsi" w:hAnsiTheme="majorHAnsi" w:cs="Arial"/>
        </w:rPr>
        <w:t>Identify your actions and priorities.  What do you need to do next to support the implementation of residential experiences in your school?</w:t>
      </w:r>
      <w:r>
        <w:rPr>
          <w:rFonts w:asciiTheme="majorHAnsi" w:hAnsiTheme="majorHAnsi" w:cs="Arial"/>
        </w:rPr>
        <w:t xml:space="preserve">  </w:t>
      </w:r>
      <w:r w:rsidR="00D26178" w:rsidRPr="00E6725B">
        <w:rPr>
          <w:rFonts w:asciiTheme="majorHAnsi" w:hAnsiTheme="majorHAnsi"/>
        </w:rPr>
        <w:t>The boxes will expand to fit your text.</w:t>
      </w:r>
    </w:p>
    <w:p w14:paraId="3F4A9B76" w14:textId="77777777" w:rsidR="00D26178" w:rsidRPr="00E6725B" w:rsidRDefault="00D26178" w:rsidP="00D26178">
      <w:pPr>
        <w:rPr>
          <w:rFonts w:asciiTheme="majorHAnsi" w:hAnsiTheme="majorHAnsi"/>
          <w:b/>
        </w:rPr>
      </w:pP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E6725B" w:rsidRPr="00D26178" w14:paraId="3AE934B9" w14:textId="77777777" w:rsidTr="00E6725B">
        <w:trPr>
          <w:trHeight w:val="322"/>
        </w:trPr>
        <w:tc>
          <w:tcPr>
            <w:tcW w:w="9639" w:type="dxa"/>
            <w:shd w:val="clear" w:color="auto" w:fill="FF8000"/>
            <w:vAlign w:val="center"/>
          </w:tcPr>
          <w:p w14:paraId="553439DA" w14:textId="04B67816" w:rsidR="00E6725B" w:rsidRPr="00D26178" w:rsidRDefault="00E6725B" w:rsidP="00D26178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Next week I need to…</w:t>
            </w:r>
          </w:p>
        </w:tc>
      </w:tr>
      <w:tr w:rsidR="00E6725B" w:rsidRPr="00D26178" w14:paraId="3604051F" w14:textId="77777777" w:rsidTr="00E6725B">
        <w:trPr>
          <w:trHeight w:hRule="exact" w:val="3289"/>
        </w:trPr>
        <w:tc>
          <w:tcPr>
            <w:tcW w:w="9639" w:type="dxa"/>
          </w:tcPr>
          <w:p w14:paraId="5C937065" w14:textId="716B11E0" w:rsidR="00E6725B" w:rsidRPr="00D26178" w:rsidRDefault="00E6725B" w:rsidP="00E6725B">
            <w:pPr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6725B" w:rsidRPr="00D26178" w14:paraId="098CB436" w14:textId="77777777" w:rsidTr="00290203">
        <w:trPr>
          <w:trHeight w:val="322"/>
        </w:trPr>
        <w:tc>
          <w:tcPr>
            <w:tcW w:w="9639" w:type="dxa"/>
            <w:shd w:val="clear" w:color="auto" w:fill="FF8000"/>
            <w:vAlign w:val="center"/>
          </w:tcPr>
          <w:p w14:paraId="50F95DB4" w14:textId="339C2336" w:rsidR="00E6725B" w:rsidRPr="00D26178" w:rsidRDefault="00E6725B" w:rsidP="00E6725B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 xml:space="preserve">Next </w:t>
            </w: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term</w:t>
            </w: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 xml:space="preserve"> I need to…</w:t>
            </w:r>
          </w:p>
        </w:tc>
      </w:tr>
      <w:tr w:rsidR="00E6725B" w:rsidRPr="00D26178" w14:paraId="7C50AEB4" w14:textId="77777777" w:rsidTr="00E6725B">
        <w:trPr>
          <w:trHeight w:hRule="exact" w:val="3289"/>
        </w:trPr>
        <w:tc>
          <w:tcPr>
            <w:tcW w:w="9639" w:type="dxa"/>
          </w:tcPr>
          <w:p w14:paraId="5345453C" w14:textId="3399B9A2" w:rsidR="00E6725B" w:rsidRPr="00D26178" w:rsidRDefault="00E6725B" w:rsidP="00E6725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6725B" w:rsidRPr="00D26178" w14:paraId="74EBADD0" w14:textId="77777777" w:rsidTr="00290203">
        <w:trPr>
          <w:trHeight w:val="322"/>
        </w:trPr>
        <w:tc>
          <w:tcPr>
            <w:tcW w:w="9639" w:type="dxa"/>
            <w:shd w:val="clear" w:color="auto" w:fill="FF8000"/>
            <w:vAlign w:val="center"/>
          </w:tcPr>
          <w:p w14:paraId="07FFA1B7" w14:textId="6561BBB6" w:rsidR="00E6725B" w:rsidRPr="00D26178" w:rsidRDefault="00E6725B" w:rsidP="00E6725B">
            <w:pP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 xml:space="preserve">Next </w:t>
            </w: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>academic year</w:t>
            </w:r>
            <w:r>
              <w:rPr>
                <w:rFonts w:asciiTheme="majorHAnsi" w:hAnsiTheme="majorHAnsi"/>
                <w:b/>
                <w:color w:val="FFFFFF" w:themeColor="background1"/>
                <w:sz w:val="28"/>
                <w:szCs w:val="28"/>
              </w:rPr>
              <w:t xml:space="preserve"> I need to…</w:t>
            </w:r>
          </w:p>
        </w:tc>
      </w:tr>
      <w:tr w:rsidR="00E6725B" w:rsidRPr="00D26178" w14:paraId="04639ECF" w14:textId="77777777" w:rsidTr="00E6725B">
        <w:trPr>
          <w:trHeight w:hRule="exact" w:val="3289"/>
        </w:trPr>
        <w:tc>
          <w:tcPr>
            <w:tcW w:w="9639" w:type="dxa"/>
          </w:tcPr>
          <w:p w14:paraId="05A764F8" w14:textId="2B734E0D" w:rsidR="00E6725B" w:rsidRPr="00D26178" w:rsidRDefault="00E6725B" w:rsidP="00E6725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F511CCC" w14:textId="1BCB0C90" w:rsidR="00847608" w:rsidRPr="00D26178" w:rsidRDefault="00847608" w:rsidP="009C331E">
      <w:pPr>
        <w:rPr>
          <w:rFonts w:asciiTheme="majorHAnsi" w:hAnsiTheme="majorHAnsi"/>
          <w:b/>
        </w:rPr>
      </w:pPr>
    </w:p>
    <w:sectPr w:rsidR="00847608" w:rsidRPr="00D26178" w:rsidSect="00466D30">
      <w:footerReference w:type="default" r:id="rId11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500F0" w14:textId="77777777" w:rsidR="00E838FA" w:rsidRDefault="00E838FA" w:rsidP="00E838FA">
      <w:r>
        <w:separator/>
      </w:r>
    </w:p>
  </w:endnote>
  <w:endnote w:type="continuationSeparator" w:id="0">
    <w:p w14:paraId="405532ED" w14:textId="77777777" w:rsidR="00E838FA" w:rsidRDefault="00E838FA" w:rsidP="00E8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967E1" w14:textId="761BD302" w:rsidR="00E838FA" w:rsidRDefault="00E838FA">
    <w:pPr>
      <w:pStyle w:val="Footer"/>
      <w:rPr>
        <w:rFonts w:ascii="Arial" w:hAnsi="Arial" w:cs="Arial"/>
        <w:color w:val="808080"/>
        <w:sz w:val="16"/>
        <w:szCs w:val="16"/>
      </w:rPr>
    </w:pPr>
    <w:r w:rsidRPr="00DE3CA4">
      <w:rPr>
        <w:rFonts w:asciiTheme="majorHAnsi" w:hAnsiTheme="majorHAnsi" w:cs="Arial"/>
        <w:b/>
        <w:noProof/>
        <w:sz w:val="28"/>
        <w:szCs w:val="28"/>
        <w:lang w:val="en-US"/>
      </w:rPr>
      <w:drawing>
        <wp:anchor distT="0" distB="0" distL="114300" distR="114300" simplePos="0" relativeHeight="251657216" behindDoc="0" locked="0" layoutInCell="1" allowOverlap="1" wp14:anchorId="1A2D7D4D" wp14:editId="2BFCD838">
          <wp:simplePos x="0" y="0"/>
          <wp:positionH relativeFrom="column">
            <wp:posOffset>4784090</wp:posOffset>
          </wp:positionH>
          <wp:positionV relativeFrom="paragraph">
            <wp:posOffset>-102235</wp:posOffset>
          </wp:positionV>
          <wp:extent cx="1522925" cy="582288"/>
          <wp:effectExtent l="0" t="0" r="1270" b="8890"/>
          <wp:wrapNone/>
          <wp:docPr id="41" name="Content Placeholder 3" descr="phf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 descr="phf_logo_rgb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42"/>
                  <a:stretch/>
                </pic:blipFill>
                <pic:spPr bwMode="auto">
                  <a:xfrm>
                    <a:off x="0" y="0"/>
                    <a:ext cx="1522925" cy="5822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47220C6B" wp14:editId="004338DF">
          <wp:extent cx="600075" cy="231385"/>
          <wp:effectExtent l="0" t="0" r="0" b="0"/>
          <wp:docPr id="46" name="Picture 46" descr="http://clip.cippic.ca/logo_cache/CC-BY-NC-ND-2.5.cach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clip.cippic.ca/logo_cache/CC-BY-NC-ND-2.5.cache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31600" b="32000"/>
                  <a:stretch/>
                </pic:blipFill>
                <pic:spPr bwMode="auto">
                  <a:xfrm>
                    <a:off x="0" y="0"/>
                    <a:ext cx="629007" cy="2425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C5DE35A" w14:textId="3E3E464D" w:rsidR="00E838FA" w:rsidRPr="00E838FA" w:rsidRDefault="00E838FA">
    <w:pPr>
      <w:pStyle w:val="Footer"/>
      <w:rPr>
        <w:rFonts w:ascii="Arial" w:hAnsi="Arial" w:cs="Arial"/>
        <w:color w:val="808080"/>
        <w:sz w:val="16"/>
        <w:szCs w:val="16"/>
      </w:rPr>
    </w:pPr>
    <w:r w:rsidRPr="000870D5">
      <w:rPr>
        <w:rFonts w:ascii="Arial" w:hAnsi="Arial" w:cs="Arial"/>
        <w:color w:val="808080"/>
        <w:sz w:val="16"/>
        <w:szCs w:val="16"/>
      </w:rPr>
      <w:t xml:space="preserve">You are free to share for non-commercial purposes, but please signpost: </w:t>
    </w:r>
    <w:r w:rsidRPr="00ED4BA9">
      <w:rPr>
        <w:rFonts w:ascii="Arial" w:hAnsi="Arial" w:cs="Arial"/>
        <w:color w:val="808080"/>
        <w:sz w:val="16"/>
        <w:szCs w:val="16"/>
      </w:rPr>
      <w:t>http://www.learningaway.org.uk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E55C9" w14:textId="77777777" w:rsidR="00E838FA" w:rsidRDefault="00E838FA" w:rsidP="00E838FA">
      <w:r>
        <w:separator/>
      </w:r>
    </w:p>
  </w:footnote>
  <w:footnote w:type="continuationSeparator" w:id="0">
    <w:p w14:paraId="0708A846" w14:textId="77777777" w:rsidR="00E838FA" w:rsidRDefault="00E838FA" w:rsidP="00E83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C5E"/>
    <w:multiLevelType w:val="hybridMultilevel"/>
    <w:tmpl w:val="556A1D02"/>
    <w:lvl w:ilvl="0" w:tplc="25300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651BA"/>
    <w:multiLevelType w:val="hybridMultilevel"/>
    <w:tmpl w:val="398A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D6"/>
    <w:rsid w:val="00104FBD"/>
    <w:rsid w:val="001A0850"/>
    <w:rsid w:val="001D1158"/>
    <w:rsid w:val="003D46B2"/>
    <w:rsid w:val="00466D30"/>
    <w:rsid w:val="00490531"/>
    <w:rsid w:val="004B4723"/>
    <w:rsid w:val="004D3AD5"/>
    <w:rsid w:val="005F4BD6"/>
    <w:rsid w:val="00656C6E"/>
    <w:rsid w:val="006A09C4"/>
    <w:rsid w:val="006A5C6A"/>
    <w:rsid w:val="00816797"/>
    <w:rsid w:val="00847608"/>
    <w:rsid w:val="00854A31"/>
    <w:rsid w:val="009C331E"/>
    <w:rsid w:val="00AD3573"/>
    <w:rsid w:val="00BD6E06"/>
    <w:rsid w:val="00BD6E78"/>
    <w:rsid w:val="00C87709"/>
    <w:rsid w:val="00D26178"/>
    <w:rsid w:val="00D710B8"/>
    <w:rsid w:val="00DC18FF"/>
    <w:rsid w:val="00E046CD"/>
    <w:rsid w:val="00E3340A"/>
    <w:rsid w:val="00E51413"/>
    <w:rsid w:val="00E6725B"/>
    <w:rsid w:val="00E838FA"/>
    <w:rsid w:val="00ED0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B4E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BD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11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158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val="en-GB"/>
    </w:rPr>
  </w:style>
  <w:style w:type="character" w:styleId="Hyperlink">
    <w:name w:val="Hyperlink"/>
    <w:basedOn w:val="DefaultParagraphFont"/>
    <w:uiPriority w:val="99"/>
    <w:unhideWhenUsed/>
    <w:rsid w:val="004905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A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A"/>
    <w:rPr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78"/>
    <w:rPr>
      <w:rFonts w:ascii="Lucida Grande" w:hAnsi="Lucida Grande" w:cs="Lucida Grande"/>
      <w:noProof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2617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BD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11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158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val="en-GB"/>
    </w:rPr>
  </w:style>
  <w:style w:type="character" w:styleId="Hyperlink">
    <w:name w:val="Hyperlink"/>
    <w:basedOn w:val="DefaultParagraphFont"/>
    <w:uiPriority w:val="99"/>
    <w:unhideWhenUsed/>
    <w:rsid w:val="004905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A"/>
    <w:rPr>
      <w:noProof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3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A"/>
    <w:rPr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1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78"/>
    <w:rPr>
      <w:rFonts w:ascii="Lucida Grande" w:hAnsi="Lucida Grande" w:cs="Lucida Grande"/>
      <w:noProof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2617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http://www.learningaway.org.uk/" TargetMode="External"/><Relationship Id="rId10" Type="http://schemas.openxmlformats.org/officeDocument/2006/relationships/hyperlink" Target="http://www.learningaway.org.u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Sloan</dc:creator>
  <cp:keywords/>
  <dc:description/>
  <cp:lastModifiedBy>Julie Mountain</cp:lastModifiedBy>
  <cp:revision>2</cp:revision>
  <cp:lastPrinted>2015-03-06T12:25:00Z</cp:lastPrinted>
  <dcterms:created xsi:type="dcterms:W3CDTF">2015-05-12T08:11:00Z</dcterms:created>
  <dcterms:modified xsi:type="dcterms:W3CDTF">2015-05-12T08:11:00Z</dcterms:modified>
</cp:coreProperties>
</file>